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"/>
        <w:gridCol w:w="6"/>
        <w:gridCol w:w="717"/>
        <w:gridCol w:w="1122"/>
        <w:gridCol w:w="9"/>
        <w:gridCol w:w="34"/>
        <w:gridCol w:w="537"/>
        <w:gridCol w:w="138"/>
        <w:gridCol w:w="242"/>
        <w:gridCol w:w="137"/>
        <w:gridCol w:w="24"/>
        <w:gridCol w:w="13"/>
        <w:gridCol w:w="16"/>
        <w:gridCol w:w="407"/>
        <w:gridCol w:w="385"/>
        <w:gridCol w:w="484"/>
        <w:gridCol w:w="128"/>
        <w:gridCol w:w="139"/>
        <w:gridCol w:w="867"/>
        <w:gridCol w:w="282"/>
        <w:gridCol w:w="410"/>
        <w:gridCol w:w="442"/>
        <w:gridCol w:w="1047"/>
        <w:gridCol w:w="71"/>
        <w:gridCol w:w="16"/>
        <w:gridCol w:w="1833"/>
        <w:gridCol w:w="293"/>
      </w:tblGrid>
      <w:tr w:rsidR="007E54F9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7E54F9" w:rsidRPr="008B0EA6" w:rsidRDefault="004461CA" w:rsidP="004461CA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Szilikon spray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40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40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4A08CA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9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4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2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2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104" w:type="dxa"/>
            <w:gridSpan w:val="12"/>
          </w:tcPr>
          <w:p w:rsidR="008B0EA6" w:rsidRPr="0011434D" w:rsidRDefault="004A08CA" w:rsidP="00996FA7">
            <w:pPr>
              <w:rPr>
                <w:sz w:val="18"/>
                <w:szCs w:val="18"/>
              </w:rPr>
            </w:pPr>
            <w:r w:rsidRPr="004A08CA">
              <w:rPr>
                <w:noProof/>
                <w:sz w:val="18"/>
                <w:szCs w:val="18"/>
              </w:rPr>
              <w:pict>
                <v:shape id="_x0000_i1046" type="#_x0000_t75" alt="lang kicsi" style="width:12.75pt;height:12.75pt;visibility:visible;mso-wrap-style:square" o:bullet="t">
                  <v:imagedata r:id="rId9" o:title="lang kicsi"/>
                </v:shape>
              </w:pict>
            </w:r>
            <w:proofErr w:type="spellStart"/>
            <w:r w:rsidR="00996FA7" w:rsidRPr="0011434D">
              <w:rPr>
                <w:sz w:val="18"/>
                <w:szCs w:val="18"/>
              </w:rPr>
              <w:t>Aerosol</w:t>
            </w:r>
            <w:proofErr w:type="spellEnd"/>
            <w:r w:rsidR="00996FA7" w:rsidRPr="0011434D">
              <w:rPr>
                <w:sz w:val="18"/>
                <w:szCs w:val="18"/>
              </w:rPr>
              <w:t xml:space="preserve"> 1, H222</w:t>
            </w:r>
            <w:r w:rsidR="00891EB8" w:rsidRPr="0011434D">
              <w:rPr>
                <w:sz w:val="18"/>
                <w:szCs w:val="18"/>
              </w:rPr>
              <w:t>, H229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227943" w:rsidRPr="0010662A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3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7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104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8B0EA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8B0EA6" w:rsidRPr="0010662A" w:rsidRDefault="008B0EA6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3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104" w:type="dxa"/>
            <w:gridSpan w:val="12"/>
          </w:tcPr>
          <w:p w:rsidR="00D421E8" w:rsidRPr="008B0EA6" w:rsidRDefault="00D421E8" w:rsidP="008B0EA6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Propán/but</w:t>
            </w:r>
            <w:r w:rsidR="004461CA">
              <w:rPr>
                <w:sz w:val="18"/>
                <w:szCs w:val="18"/>
              </w:rPr>
              <w:t>án.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A5F46" w:rsidRPr="00C87403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C87403" w:rsidRDefault="000A5F46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95" w:type="dxa"/>
            <w:gridSpan w:val="12"/>
          </w:tcPr>
          <w:p w:rsidR="000A5F46" w:rsidRPr="00FA20AD" w:rsidRDefault="000A5F46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Emberi egészséget érintő hatások:</w:t>
            </w:r>
          </w:p>
        </w:tc>
        <w:tc>
          <w:tcPr>
            <w:tcW w:w="6511" w:type="dxa"/>
            <w:gridSpan w:val="13"/>
          </w:tcPr>
          <w:p w:rsidR="000A5F46" w:rsidRPr="000A5F46" w:rsidRDefault="004461CA" w:rsidP="00F5503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Nincs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C87403" w:rsidRDefault="000A5F46">
            <w:pPr>
              <w:rPr>
                <w:bCs/>
                <w:sz w:val="18"/>
                <w:szCs w:val="18"/>
              </w:rPr>
            </w:pPr>
          </w:p>
        </w:tc>
      </w:tr>
      <w:tr w:rsidR="000A5F46" w:rsidRPr="00C87403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C87403" w:rsidRDefault="000A5F46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95" w:type="dxa"/>
            <w:gridSpan w:val="12"/>
          </w:tcPr>
          <w:p w:rsidR="000A5F46" w:rsidRPr="00FA20AD" w:rsidRDefault="000A5F46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Környezeti hatások:</w:t>
            </w:r>
          </w:p>
        </w:tc>
        <w:tc>
          <w:tcPr>
            <w:tcW w:w="6511" w:type="dxa"/>
            <w:gridSpan w:val="13"/>
          </w:tcPr>
          <w:p w:rsidR="000A5F46" w:rsidRPr="000A5F46" w:rsidRDefault="004461CA" w:rsidP="006639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Nincs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C87403" w:rsidRDefault="000A5F46">
            <w:pPr>
              <w:rPr>
                <w:bCs/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18586F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18586F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10662A" w:rsidRDefault="000A5F46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A5F46" w:rsidRPr="0010662A" w:rsidRDefault="000A5F46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10662A" w:rsidRDefault="000A5F46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  <w:trHeight w:val="809"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810E03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</w:tcPr>
          <w:p w:rsidR="000A5F46" w:rsidRPr="0010662A" w:rsidRDefault="000A5F46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</w:t>
            </w:r>
            <w:r>
              <w:rPr>
                <w:sz w:val="16"/>
                <w:szCs w:val="16"/>
              </w:rPr>
              <w:t>-</w:t>
            </w:r>
            <w:r w:rsidRPr="0010662A">
              <w:rPr>
                <w:sz w:val="16"/>
                <w:szCs w:val="16"/>
              </w:rPr>
              <w:t>százalék</w:t>
            </w:r>
          </w:p>
        </w:tc>
        <w:tc>
          <w:tcPr>
            <w:tcW w:w="1702" w:type="dxa"/>
            <w:gridSpan w:val="4"/>
          </w:tcPr>
          <w:p w:rsidR="000A5F46" w:rsidRPr="0010662A" w:rsidRDefault="000A5F46" w:rsidP="00155134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1846" w:type="dxa"/>
            <w:gridSpan w:val="9"/>
          </w:tcPr>
          <w:p w:rsidR="000A5F46" w:rsidRPr="0010662A" w:rsidRDefault="000A5F46" w:rsidP="00810E03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134" w:type="dxa"/>
            <w:gridSpan w:val="3"/>
          </w:tcPr>
          <w:p w:rsidR="000A5F46" w:rsidRPr="0010662A" w:rsidRDefault="000A5F46" w:rsidP="00810E03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A40E8E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1833" w:type="dxa"/>
          </w:tcPr>
          <w:p w:rsidR="000A5F46" w:rsidRPr="0010662A" w:rsidRDefault="000A5F46" w:rsidP="00422DC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810E03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</w:tcPr>
          <w:p w:rsidR="000A5F46" w:rsidRPr="0010662A" w:rsidRDefault="004461CA" w:rsidP="00F550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80 - 90</w:t>
            </w:r>
          </w:p>
        </w:tc>
        <w:tc>
          <w:tcPr>
            <w:tcW w:w="1702" w:type="dxa"/>
            <w:gridSpan w:val="4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0A5F46" w:rsidRPr="0010662A" w:rsidRDefault="000A5F46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1846" w:type="dxa"/>
            <w:gridSpan w:val="9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134" w:type="dxa"/>
            <w:gridSpan w:val="3"/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33" w:type="dxa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6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0A5F46" w:rsidRPr="0010662A" w:rsidRDefault="000A5F46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7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</w:tr>
      <w:tr w:rsidR="00860B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860B67" w:rsidRPr="0010662A" w:rsidRDefault="00860B67" w:rsidP="001D3B80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</w:tcPr>
          <w:p w:rsidR="00860B67" w:rsidRDefault="004461CA" w:rsidP="00F550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10 - 20</w:t>
            </w:r>
          </w:p>
        </w:tc>
        <w:tc>
          <w:tcPr>
            <w:tcW w:w="1702" w:type="dxa"/>
            <w:gridSpan w:val="4"/>
          </w:tcPr>
          <w:p w:rsidR="00860B67" w:rsidRPr="00860B67" w:rsidRDefault="004461CA" w:rsidP="00860B6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Polidimetilsziloxán</w:t>
            </w:r>
            <w:proofErr w:type="spellEnd"/>
          </w:p>
        </w:tc>
        <w:tc>
          <w:tcPr>
            <w:tcW w:w="1846" w:type="dxa"/>
            <w:gridSpan w:val="9"/>
          </w:tcPr>
          <w:p w:rsidR="00860B67" w:rsidRPr="00860B67" w:rsidRDefault="004461CA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63148-62-9</w:t>
            </w:r>
          </w:p>
        </w:tc>
        <w:tc>
          <w:tcPr>
            <w:tcW w:w="1134" w:type="dxa"/>
            <w:gridSpan w:val="3"/>
          </w:tcPr>
          <w:p w:rsidR="00860B67" w:rsidRPr="00860B67" w:rsidRDefault="004461CA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polimer</w:t>
            </w:r>
          </w:p>
        </w:tc>
        <w:tc>
          <w:tcPr>
            <w:tcW w:w="1134" w:type="dxa"/>
            <w:gridSpan w:val="3"/>
          </w:tcPr>
          <w:p w:rsidR="00860B67" w:rsidRPr="00860B67" w:rsidRDefault="00860B67" w:rsidP="009C0C85">
            <w:pPr>
              <w:rPr>
                <w:sz w:val="16"/>
                <w:szCs w:val="16"/>
              </w:rPr>
            </w:pPr>
            <w:r w:rsidRPr="00860B67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3"/>
          </w:tcPr>
          <w:p w:rsidR="00860B67" w:rsidRPr="00860B67" w:rsidRDefault="00860B67" w:rsidP="001D3B80">
            <w:pPr>
              <w:rPr>
                <w:sz w:val="16"/>
                <w:szCs w:val="16"/>
              </w:rPr>
            </w:pPr>
            <w:r w:rsidRPr="00860B67">
              <w:rPr>
                <w:sz w:val="16"/>
                <w:szCs w:val="16"/>
              </w:rPr>
              <w:t>-</w:t>
            </w:r>
          </w:p>
        </w:tc>
        <w:tc>
          <w:tcPr>
            <w:tcW w:w="1833" w:type="dxa"/>
          </w:tcPr>
          <w:p w:rsidR="00860B67" w:rsidRPr="00860B67" w:rsidRDefault="00860B67" w:rsidP="009C0C85">
            <w:pPr>
              <w:rPr>
                <w:noProof/>
                <w:sz w:val="16"/>
                <w:szCs w:val="16"/>
              </w:rPr>
            </w:pPr>
            <w:r w:rsidRPr="00860B67"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0B67" w:rsidRPr="0010662A" w:rsidRDefault="00860B67" w:rsidP="001D3B80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</w:tcPr>
          <w:p w:rsidR="000A5F46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gridSpan w:val="4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gridSpan w:val="9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0A5F46" w:rsidRPr="0010662A" w:rsidRDefault="000A5F46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0A5F46" w:rsidRDefault="000A5F46" w:rsidP="001D3B80">
            <w:pPr>
              <w:rPr>
                <w:sz w:val="16"/>
                <w:szCs w:val="16"/>
              </w:rPr>
            </w:pPr>
          </w:p>
        </w:tc>
        <w:tc>
          <w:tcPr>
            <w:tcW w:w="1833" w:type="dxa"/>
          </w:tcPr>
          <w:p w:rsidR="000A5F46" w:rsidRPr="0010662A" w:rsidRDefault="000A5F46" w:rsidP="009C0C8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1D3B80">
            <w:pPr>
              <w:rPr>
                <w:sz w:val="16"/>
                <w:szCs w:val="16"/>
              </w:rPr>
            </w:pPr>
          </w:p>
        </w:tc>
      </w:tr>
      <w:tr w:rsidR="000A5F46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DE60F6" w:rsidRDefault="000A5F46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77A67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</w:tr>
      <w:tr w:rsidR="000A5F46" w:rsidRPr="00877A67" w:rsidTr="000A5F46">
        <w:tc>
          <w:tcPr>
            <w:tcW w:w="306" w:type="dxa"/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</w:tr>
      <w:tr w:rsidR="000A5F46" w:rsidRPr="00877A67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877A67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877A67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0A5F46" w:rsidRPr="0010662A" w:rsidRDefault="000A5F46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0A5F46" w:rsidRPr="004461CA" w:rsidRDefault="004461CA" w:rsidP="004461CA">
            <w:pPr>
              <w:jc w:val="both"/>
              <w:rPr>
                <w:sz w:val="18"/>
                <w:szCs w:val="18"/>
              </w:rPr>
            </w:pPr>
            <w:r w:rsidRPr="004461CA">
              <w:rPr>
                <w:sz w:val="18"/>
                <w:szCs w:val="18"/>
              </w:rPr>
              <w:t xml:space="preserve">A sérültet friss levegőre kell vinni és nyugalomba kell helyezni. Ha a légzése megállt, szakképzett személy a mesterséges lélegeztetést kezdje el, vagy ha szív működése állt meg, a </w:t>
            </w:r>
            <w:proofErr w:type="spellStart"/>
            <w:r w:rsidRPr="004461CA">
              <w:rPr>
                <w:sz w:val="18"/>
                <w:szCs w:val="18"/>
              </w:rPr>
              <w:t>kardiopulmonáris</w:t>
            </w:r>
            <w:proofErr w:type="spellEnd"/>
            <w:r w:rsidRPr="004461CA">
              <w:rPr>
                <w:sz w:val="18"/>
                <w:szCs w:val="18"/>
              </w:rPr>
              <w:t xml:space="preserve"> újraélesztést. Az oxigén adása kedvező hatású lehet, ha szakképzett személy adja, lehetőség szerint orvosi tanácsra. Azonnal orvoshoz kell fordulni.</w:t>
            </w:r>
            <w:r w:rsidR="000A5F46" w:rsidRPr="004461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C0C85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0A5F46" w:rsidRPr="0010662A" w:rsidRDefault="000A5F46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0A5F46" w:rsidRPr="0010662A" w:rsidRDefault="009C10FD" w:rsidP="009C10FD">
            <w:pPr>
              <w:jc w:val="both"/>
              <w:rPr>
                <w:sz w:val="18"/>
                <w:szCs w:val="18"/>
              </w:rPr>
            </w:pPr>
            <w:r w:rsidRPr="009C10FD">
              <w:rPr>
                <w:sz w:val="18"/>
                <w:szCs w:val="18"/>
              </w:rPr>
              <w:t xml:space="preserve">A szennyezett ruhát le kell venni, a sérültet a szennyezett területről el kell vinni. A bőrfelületet gyorsan langyos, enyhén folyóvízzel le kell öblíteni. Ne kísérelje meg a helyszínen átmelegíteni az érintett bőrfelületet. Ne </w:t>
            </w:r>
            <w:proofErr w:type="gramStart"/>
            <w:r w:rsidRPr="009C10FD">
              <w:rPr>
                <w:sz w:val="18"/>
                <w:szCs w:val="18"/>
              </w:rPr>
              <w:t>dörzsölje</w:t>
            </w:r>
            <w:proofErr w:type="gramEnd"/>
            <w:r w:rsidRPr="009C10FD">
              <w:rPr>
                <w:sz w:val="18"/>
                <w:szCs w:val="18"/>
              </w:rPr>
              <w:t xml:space="preserve"> és ne alkalmazzon száraz hőt.</w:t>
            </w:r>
            <w:r>
              <w:rPr>
                <w:sz w:val="18"/>
                <w:szCs w:val="18"/>
              </w:rPr>
              <w:t xml:space="preserve"> </w:t>
            </w:r>
            <w:r w:rsidRPr="009C10FD">
              <w:rPr>
                <w:sz w:val="18"/>
                <w:szCs w:val="18"/>
              </w:rPr>
              <w:t>Óvatosan vágja körül a ruhának azt a részét, amelyik a sebhez tapad. A sérültet lazán fedje be steril ruhával. Gyorsan jutassa el a sérültet elsősegélynyújtó helyre vagy kórházba.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0A5F46" w:rsidRPr="0010662A" w:rsidRDefault="000A5F46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0A5F46" w:rsidRPr="009C10FD" w:rsidRDefault="009C10FD" w:rsidP="009C10FD">
            <w:pPr>
              <w:jc w:val="both"/>
              <w:rPr>
                <w:sz w:val="18"/>
                <w:szCs w:val="18"/>
              </w:rPr>
            </w:pPr>
            <w:r w:rsidRPr="009C10FD">
              <w:rPr>
                <w:sz w:val="18"/>
                <w:szCs w:val="18"/>
              </w:rPr>
              <w:t>A kontaktlencséket el kell távolítani, ha az veszély nélkül megtehető. A szemet bő vízzel (szemhéjak széthúzása mellett) addig kell öblíteni, amíg a vegyszert el nem távolították. Ne kísérelje meg átmelegíteni. Takarja le mindkét szemet steril ruhával, majd a szemet orvosnak meg kell mutatni.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0A5F46" w:rsidRPr="0010662A" w:rsidRDefault="000A5F46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C0C85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1434D" w:rsidRDefault="000A5F46" w:rsidP="0011434D">
            <w:pPr>
              <w:jc w:val="both"/>
              <w:rPr>
                <w:i/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1434D" w:rsidRDefault="000A5F46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Default="000A5F46" w:rsidP="00752CC8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biztonsági adatlapot vagy a címkét mutassa meg az orvosnak, amennyiben ez lehetséges. </w:t>
            </w:r>
            <w:r w:rsidR="009C10FD">
              <w:rPr>
                <w:bCs/>
                <w:sz w:val="18"/>
                <w:szCs w:val="18"/>
              </w:rPr>
              <w:t>Nincs konkrét ellenszer.</w:t>
            </w:r>
          </w:p>
          <w:p w:rsidR="000A5F46" w:rsidRPr="00752CC8" w:rsidRDefault="000A5F46" w:rsidP="00752CC8">
            <w:pPr>
              <w:jc w:val="both"/>
              <w:rPr>
                <w:sz w:val="18"/>
                <w:szCs w:val="18"/>
              </w:rPr>
            </w:pPr>
            <w:r w:rsidRPr="00752CC8">
              <w:rPr>
                <w:bCs/>
                <w:sz w:val="18"/>
                <w:szCs w:val="18"/>
              </w:rPr>
              <w:t xml:space="preserve">Tüneti kezelés javasolt. </w:t>
            </w:r>
            <w:r w:rsidR="009C10FD" w:rsidRPr="009C10FD">
              <w:rPr>
                <w:bCs/>
                <w:sz w:val="18"/>
                <w:szCs w:val="18"/>
              </w:rPr>
              <w:t>A folyékony halmazállapotú termékkel való érintkezés esetén végezzen fagyási sérülésre vonatkozó kezelést.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F55033" w:rsidRPr="0010662A" w:rsidTr="000A5F46">
        <w:tc>
          <w:tcPr>
            <w:tcW w:w="306" w:type="dxa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5033" w:rsidRPr="0010662A" w:rsidRDefault="00F55033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1434D" w:rsidRDefault="000A5F46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1434D" w:rsidRDefault="000A5F46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40" w:type="dxa"/>
            <w:gridSpan w:val="15"/>
          </w:tcPr>
          <w:p w:rsidR="000A5F46" w:rsidRPr="0011434D" w:rsidRDefault="00D550ED" w:rsidP="00D550ED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0A5F46" w:rsidRPr="0011434D">
              <w:rPr>
                <w:sz w:val="18"/>
                <w:szCs w:val="18"/>
              </w:rPr>
              <w:t>ltópor, szén-dioxid (CO</w:t>
            </w:r>
            <w:r w:rsidR="000A5F46" w:rsidRPr="0011434D">
              <w:rPr>
                <w:sz w:val="18"/>
                <w:szCs w:val="18"/>
                <w:vertAlign w:val="subscript"/>
              </w:rPr>
              <w:t>2</w:t>
            </w:r>
            <w:r w:rsidR="000A5F46" w:rsidRPr="0011434D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 xml:space="preserve">oltóhab, </w:t>
            </w:r>
            <w:proofErr w:type="spellStart"/>
            <w:r>
              <w:rPr>
                <w:sz w:val="18"/>
                <w:szCs w:val="18"/>
              </w:rPr>
              <w:t>vizpermet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</w:tr>
      <w:tr w:rsidR="00860B67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860B67" w:rsidRPr="0011434D" w:rsidRDefault="00860B6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860B67" w:rsidRPr="0011434D" w:rsidRDefault="00860B67" w:rsidP="00075A8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860B67" w:rsidRDefault="00860B67" w:rsidP="00D550ED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Oltóhab, vízköd (csak képzett személyzet használhatja)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0B67" w:rsidRPr="0011434D" w:rsidRDefault="00860B67" w:rsidP="00075A83">
            <w:pPr>
              <w:rPr>
                <w:sz w:val="18"/>
                <w:szCs w:val="18"/>
              </w:rPr>
            </w:pPr>
          </w:p>
        </w:tc>
      </w:tr>
      <w:tr w:rsidR="000A5F46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1434D" w:rsidRDefault="000A5F46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40" w:type="dxa"/>
            <w:gridSpan w:val="15"/>
          </w:tcPr>
          <w:p w:rsidR="000A5F46" w:rsidRPr="0011434D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1434D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830D9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860B67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>Az aeroszol</w:t>
            </w:r>
            <w:r w:rsidR="00860B67">
              <w:rPr>
                <w:b/>
                <w:sz w:val="18"/>
                <w:szCs w:val="18"/>
              </w:rPr>
              <w:t>os kiszerelés miatt a keverékből</w:t>
            </w:r>
            <w:r w:rsidRPr="0010662A">
              <w:rPr>
                <w:b/>
                <w:sz w:val="18"/>
                <w:szCs w:val="18"/>
              </w:rPr>
              <w:t xml:space="preserve">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830D9E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9C10FD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</w:t>
            </w:r>
            <w:r w:rsidR="009C10FD">
              <w:rPr>
                <w:sz w:val="18"/>
                <w:szCs w:val="18"/>
              </w:rPr>
              <w:t>lhatnak fel.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A5F46" w:rsidRPr="0010662A" w:rsidRDefault="000A5F46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0A5F46" w:rsidRPr="0010662A" w:rsidRDefault="000A5F46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C73A3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0A5F46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0A5F46" w:rsidRPr="0010662A" w:rsidRDefault="000A5F46" w:rsidP="00C60E3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</w:t>
            </w:r>
            <w:r w:rsidR="00D93FF7">
              <w:rPr>
                <w:sz w:val="18"/>
                <w:szCs w:val="18"/>
              </w:rPr>
              <w:t xml:space="preserve">folyékony </w:t>
            </w:r>
            <w:r>
              <w:rPr>
                <w:sz w:val="18"/>
                <w:szCs w:val="18"/>
              </w:rPr>
              <w:t>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C73A36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0A5F46" w:rsidRPr="0010662A" w:rsidRDefault="000A5F46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9C10FD" w:rsidRDefault="000A5F46" w:rsidP="005716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>
              <w:rPr>
                <w:sz w:val="18"/>
                <w:szCs w:val="18"/>
              </w:rPr>
              <w:t xml:space="preserve"> </w:t>
            </w:r>
            <w:r w:rsidR="009C10FD" w:rsidRPr="009C10FD">
              <w:rPr>
                <w:sz w:val="18"/>
                <w:szCs w:val="18"/>
              </w:rPr>
              <w:t>Szikramentes szellőztetőrendszert, robbanás biztos berendezést és belső biztonsággal rendelkező elektromos rendszert használjon.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A40B95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A40B95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A40B95" w:rsidRDefault="000A5F46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A40B95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0A5F46" w:rsidRPr="0010662A" w:rsidRDefault="000A5F46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0A5F46" w:rsidRPr="0010662A" w:rsidRDefault="000A5F46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0A5F46" w:rsidRPr="0010662A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0A5F46" w:rsidRDefault="000A5F46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  <w:p w:rsidR="00860B67" w:rsidRPr="00860B67" w:rsidRDefault="00860B67" w:rsidP="00830D9E">
            <w:pPr>
              <w:jc w:val="both"/>
              <w:rPr>
                <w:sz w:val="18"/>
                <w:szCs w:val="18"/>
              </w:rPr>
            </w:pPr>
            <w:r w:rsidRPr="00860B67">
              <w:rPr>
                <w:sz w:val="18"/>
                <w:szCs w:val="18"/>
              </w:rPr>
              <w:t>A kezeket nem szabad olyan rongyba törölni, amelyet azt megelőzően tisztogatásra használtak. Az átnedvesedett rongyot nem szabad a munkaruha zsebébe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 oxidálószerek</w:t>
            </w:r>
            <w:r w:rsidR="009C10FD">
              <w:rPr>
                <w:sz w:val="18"/>
                <w:szCs w:val="18"/>
              </w:rPr>
              <w:t xml:space="preserve"> (pl. perklorátok)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BF0D45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10662A" w:rsidRDefault="000A5F46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10662A" w:rsidRDefault="000A5F46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10662A" w:rsidRDefault="000A5F46" w:rsidP="00BF0D45">
            <w:pPr>
              <w:rPr>
                <w:i/>
                <w:sz w:val="16"/>
                <w:szCs w:val="16"/>
              </w:rPr>
            </w:pPr>
          </w:p>
        </w:tc>
      </w:tr>
      <w:tr w:rsidR="000A5F46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</w:tr>
      <w:tr w:rsidR="000A5F46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0A5F46" w:rsidRPr="00364A52" w:rsidRDefault="000A5F46" w:rsidP="007B06C5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  <w:tcBorders>
              <w:top w:val="single" w:sz="4" w:space="0" w:color="auto"/>
            </w:tcBorders>
          </w:tcPr>
          <w:p w:rsidR="000A5F46" w:rsidRPr="0010662A" w:rsidRDefault="000A5F46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BF0D45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216E72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216E72">
            <w:pPr>
              <w:rPr>
                <w:sz w:val="18"/>
                <w:szCs w:val="18"/>
              </w:rPr>
            </w:pPr>
          </w:p>
        </w:tc>
      </w:tr>
      <w:tr w:rsidR="000A5F46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817DF1" w:rsidRDefault="000A5F46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0A5F46" w:rsidRPr="00817DF1" w:rsidRDefault="000A5F46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1"/>
          </w:tcPr>
          <w:p w:rsidR="000A5F46" w:rsidRPr="00817DF1" w:rsidRDefault="000A5F46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17DF1" w:rsidRDefault="000A5F46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0A5F46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817DF1" w:rsidRDefault="000A5F46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0A5F46" w:rsidRPr="00817DF1" w:rsidRDefault="000A5F46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1"/>
          </w:tcPr>
          <w:p w:rsidR="000A5F46" w:rsidRPr="00817DF1" w:rsidRDefault="000A5F46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17DF1" w:rsidRDefault="000A5F46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529D9">
            <w:pPr>
              <w:rPr>
                <w:b/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701" w:type="dxa"/>
            <w:gridSpan w:val="17"/>
          </w:tcPr>
          <w:p w:rsidR="000A5F46" w:rsidRDefault="009C10FD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Védőkesztyű (fagyásos sérülés megelőzésére).</w:t>
            </w:r>
          </w:p>
          <w:p w:rsidR="000A5F46" w:rsidRPr="0010662A" w:rsidRDefault="00E51242" w:rsidP="00880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0A5F46" w:rsidRPr="00121725">
              <w:rPr>
                <w:sz w:val="18"/>
                <w:szCs w:val="18"/>
              </w:rPr>
              <w:t>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8"/>
          </w:tcPr>
          <w:p w:rsidR="000A5F46" w:rsidRPr="0010662A" w:rsidRDefault="000A5F46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701" w:type="dxa"/>
            <w:gridSpan w:val="17"/>
          </w:tcPr>
          <w:p w:rsidR="000A5F46" w:rsidRPr="0010662A" w:rsidRDefault="000A5F46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0A5F46" w:rsidRPr="0010662A" w:rsidRDefault="000A5F46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529D9">
            <w:pPr>
              <w:rPr>
                <w:b/>
                <w:sz w:val="18"/>
                <w:szCs w:val="18"/>
              </w:rPr>
            </w:pPr>
          </w:p>
        </w:tc>
      </w:tr>
      <w:tr w:rsidR="000A5F46" w:rsidRPr="00E06230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529D9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0A5F46" w:rsidRPr="00E06230" w:rsidRDefault="000A5F46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E06230" w:rsidRDefault="000A5F46" w:rsidP="009529D9">
            <w:pPr>
              <w:rPr>
                <w:sz w:val="18"/>
                <w:szCs w:val="18"/>
              </w:rPr>
            </w:pPr>
          </w:p>
        </w:tc>
      </w:tr>
      <w:tr w:rsidR="000A5F46" w:rsidRPr="00E06230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</w:tr>
      <w:tr w:rsidR="000A5F46" w:rsidRPr="00E06230" w:rsidTr="000A5F46">
        <w:tc>
          <w:tcPr>
            <w:tcW w:w="306" w:type="dxa"/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</w:tr>
      <w:tr w:rsidR="000A5F46" w:rsidRPr="00E06230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E06230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E06230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64" w:type="dxa"/>
            <w:gridSpan w:val="16"/>
          </w:tcPr>
          <w:p w:rsidR="000A5F46" w:rsidRPr="0010662A" w:rsidRDefault="006639D3" w:rsidP="00075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Színtelen</w:t>
            </w:r>
            <w:r w:rsidR="00860B67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64" w:type="dxa"/>
            <w:gridSpan w:val="16"/>
          </w:tcPr>
          <w:p w:rsidR="000A5F46" w:rsidRPr="0010662A" w:rsidRDefault="009C10FD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Szagtalan.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64" w:type="dxa"/>
            <w:gridSpan w:val="16"/>
          </w:tcPr>
          <w:p w:rsidR="009D3A6B" w:rsidRPr="009D3A6B" w:rsidRDefault="000A5F46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64" w:type="dxa"/>
            <w:gridSpan w:val="16"/>
          </w:tcPr>
          <w:p w:rsidR="000A5F46" w:rsidRPr="000A2984" w:rsidRDefault="009D3A6B" w:rsidP="004758D7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64" w:type="dxa"/>
            <w:gridSpan w:val="16"/>
          </w:tcPr>
          <w:p w:rsidR="000A5F46" w:rsidRPr="000A2984" w:rsidRDefault="000A5F46" w:rsidP="001717EF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64" w:type="dxa"/>
            <w:gridSpan w:val="16"/>
          </w:tcPr>
          <w:p w:rsidR="000A5F46" w:rsidRPr="000A2984" w:rsidRDefault="009C10FD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64" w:type="dxa"/>
            <w:gridSpan w:val="16"/>
          </w:tcPr>
          <w:p w:rsidR="006639D3" w:rsidRPr="0010662A" w:rsidRDefault="009C10FD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elegyedik vízzel.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64" w:type="dxa"/>
            <w:gridSpan w:val="16"/>
          </w:tcPr>
          <w:p w:rsidR="009D3A6B" w:rsidRPr="009D3A6B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9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64" w:type="dxa"/>
            <w:gridSpan w:val="16"/>
          </w:tcPr>
          <w:p w:rsidR="000A5F46" w:rsidRPr="0010662A" w:rsidRDefault="000A5F46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71546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71546E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  <w:shd w:val="clear" w:color="auto" w:fill="auto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  <w:shd w:val="clear" w:color="auto" w:fill="FFFFFF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</w:t>
            </w:r>
            <w:r w:rsidR="003206F0">
              <w:rPr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oxidálószerek</w:t>
            </w:r>
            <w:r w:rsidR="009C10FD">
              <w:rPr>
                <w:sz w:val="18"/>
                <w:szCs w:val="18"/>
              </w:rPr>
              <w:t>, nitrátok.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</w:t>
            </w:r>
            <w:r w:rsidR="006A2474">
              <w:rPr>
                <w:sz w:val="18"/>
                <w:szCs w:val="18"/>
              </w:rPr>
              <w:t>, gőzök, füst</w:t>
            </w:r>
            <w:r w:rsidRPr="0010662A">
              <w:rPr>
                <w:sz w:val="18"/>
                <w:szCs w:val="18"/>
              </w:rPr>
              <w:t xml:space="preserve"> szabadulhatnak fe</w:t>
            </w:r>
            <w:r w:rsidR="006A2474">
              <w:rPr>
                <w:sz w:val="18"/>
                <w:szCs w:val="18"/>
              </w:rPr>
              <w:t>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0A5F46" w:rsidRPr="0010662A" w:rsidRDefault="000A5F46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0A5F46" w:rsidRPr="0010662A" w:rsidRDefault="000A5F46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0A5F46" w:rsidRPr="0010662A" w:rsidRDefault="000A5F46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0A5F46" w:rsidRPr="0010662A" w:rsidRDefault="000A5F46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6A2474" w:rsidRPr="006A2474" w:rsidRDefault="006A2474" w:rsidP="006A2474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6A2474">
              <w:rPr>
                <w:b w:val="0"/>
                <w:i/>
                <w:sz w:val="18"/>
                <w:szCs w:val="18"/>
              </w:rPr>
              <w:t>Polidimetilsziloxán</w:t>
            </w:r>
            <w:proofErr w:type="spellEnd"/>
            <w:r w:rsidRPr="006A2474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6A2474" w:rsidRPr="006A2474" w:rsidRDefault="006A2474" w:rsidP="006A2474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6A2474">
              <w:rPr>
                <w:b w:val="0"/>
                <w:sz w:val="18"/>
                <w:szCs w:val="18"/>
              </w:rPr>
              <w:t>Akut toxicitás: nincs adat.</w:t>
            </w:r>
          </w:p>
          <w:p w:rsidR="006A2474" w:rsidRPr="006A2474" w:rsidRDefault="006A2474" w:rsidP="006A2474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6A2474">
              <w:rPr>
                <w:b w:val="0"/>
                <w:sz w:val="18"/>
                <w:szCs w:val="18"/>
              </w:rPr>
              <w:t>LD50 (szájon keresztül)</w:t>
            </w:r>
            <w:proofErr w:type="gramStart"/>
            <w:r w:rsidRPr="006A2474">
              <w:rPr>
                <w:b w:val="0"/>
                <w:sz w:val="18"/>
                <w:szCs w:val="18"/>
              </w:rPr>
              <w:t>: &gt;5000</w:t>
            </w:r>
            <w:proofErr w:type="gramEnd"/>
            <w:r w:rsidRPr="006A2474">
              <w:rPr>
                <w:b w:val="0"/>
                <w:sz w:val="18"/>
                <w:szCs w:val="18"/>
              </w:rPr>
              <w:t xml:space="preserve"> mg/kg</w:t>
            </w:r>
          </w:p>
          <w:p w:rsidR="000A5F46" w:rsidRPr="003206F0" w:rsidRDefault="006A2474" w:rsidP="006A2474">
            <w:pPr>
              <w:pStyle w:val="Cm"/>
              <w:jc w:val="left"/>
              <w:rPr>
                <w:b w:val="0"/>
                <w:sz w:val="20"/>
              </w:rPr>
            </w:pPr>
            <w:r w:rsidRPr="006A2474">
              <w:rPr>
                <w:b w:val="0"/>
                <w:sz w:val="18"/>
                <w:szCs w:val="18"/>
              </w:rPr>
              <w:t>LD50 (bőrre kerülve)</w:t>
            </w:r>
            <w:proofErr w:type="gramStart"/>
            <w:r w:rsidRPr="006A2474">
              <w:rPr>
                <w:b w:val="0"/>
                <w:sz w:val="18"/>
                <w:szCs w:val="18"/>
              </w:rPr>
              <w:t>: &gt;2008</w:t>
            </w:r>
            <w:proofErr w:type="gramEnd"/>
            <w:r w:rsidRPr="006A2474">
              <w:rPr>
                <w:b w:val="0"/>
                <w:sz w:val="18"/>
                <w:szCs w:val="18"/>
              </w:rPr>
              <w:t xml:space="preserve"> mg/kg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40" w:type="dxa"/>
            <w:gridSpan w:val="15"/>
          </w:tcPr>
          <w:p w:rsidR="000A5F46" w:rsidRPr="00EC28EB" w:rsidRDefault="000A5F46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C874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0A5F46" w:rsidRPr="0010662A" w:rsidRDefault="00FA4E7E" w:rsidP="00FA4E7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40" w:type="dxa"/>
            <w:gridSpan w:val="15"/>
          </w:tcPr>
          <w:p w:rsidR="000A5F46" w:rsidRPr="00EC28EB" w:rsidRDefault="000A5F46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40" w:type="dxa"/>
            <w:gridSpan w:val="15"/>
          </w:tcPr>
          <w:p w:rsidR="000A5F46" w:rsidRPr="00FA4E7E" w:rsidRDefault="00FA4E7E" w:rsidP="003147D3">
            <w:pPr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>A termék lenyelése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FA4E7E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információk:</w:t>
            </w:r>
          </w:p>
        </w:tc>
        <w:tc>
          <w:tcPr>
            <w:tcW w:w="6540" w:type="dxa"/>
            <w:gridSpan w:val="15"/>
          </w:tcPr>
          <w:p w:rsidR="00FA4E7E" w:rsidRPr="00FA4E7E" w:rsidRDefault="00FA4E7E" w:rsidP="00FA4E7E">
            <w:pPr>
              <w:jc w:val="both"/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Nem toxikus, azonban az </w:t>
            </w:r>
            <w:proofErr w:type="spellStart"/>
            <w:r w:rsidRPr="00FA4E7E">
              <w:rPr>
                <w:sz w:val="18"/>
                <w:szCs w:val="18"/>
              </w:rPr>
              <w:t>aszfériás</w:t>
            </w:r>
            <w:proofErr w:type="spellEnd"/>
            <w:r w:rsidRPr="00FA4E7E">
              <w:rPr>
                <w:sz w:val="18"/>
                <w:szCs w:val="18"/>
              </w:rPr>
              <w:t xml:space="preserve"> (oxigénhiány) hatás miatt veszélyes.</w:t>
            </w:r>
          </w:p>
          <w:p w:rsidR="000A5F46" w:rsidRPr="0010662A" w:rsidRDefault="00FA4E7E" w:rsidP="00FA4E7E">
            <w:pPr>
              <w:jc w:val="both"/>
              <w:rPr>
                <w:bCs/>
                <w:i/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Nagy koncentrációban belélegezve </w:t>
            </w:r>
            <w:proofErr w:type="spellStart"/>
            <w:r w:rsidRPr="00FA4E7E">
              <w:rPr>
                <w:sz w:val="18"/>
                <w:szCs w:val="18"/>
              </w:rPr>
              <w:t>narkotikus</w:t>
            </w:r>
            <w:proofErr w:type="spellEnd"/>
            <w:r w:rsidRPr="00FA4E7E">
              <w:rPr>
                <w:sz w:val="18"/>
                <w:szCs w:val="18"/>
              </w:rPr>
              <w:t xml:space="preserve"> hatása lehet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40" w:type="dxa"/>
            <w:gridSpan w:val="15"/>
          </w:tcPr>
          <w:p w:rsidR="000A5F46" w:rsidRPr="00EC28EB" w:rsidRDefault="000A5F46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335E8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0A5F46" w:rsidRPr="0010662A" w:rsidRDefault="000A5F46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0A5F46" w:rsidRPr="0010662A" w:rsidRDefault="000A5F46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0A5F46" w:rsidRPr="0010662A" w:rsidRDefault="000A5F46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E16B57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E16B57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E16B57" w:rsidRDefault="006A2474" w:rsidP="00075A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E16B57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E16B57" w:rsidP="000F47D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6A2474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6A2474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6A2474" w:rsidRDefault="006A2474" w:rsidP="00F55033">
            <w:pPr>
              <w:jc w:val="both"/>
              <w:rPr>
                <w:sz w:val="18"/>
                <w:szCs w:val="18"/>
              </w:rPr>
            </w:pPr>
            <w:r w:rsidRPr="006A2474">
              <w:rPr>
                <w:sz w:val="18"/>
                <w:szCs w:val="18"/>
              </w:rPr>
              <w:t>Nincs adat. Nem tartalmaz ózonrétegre veszélyes vegyületet.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A2474" w:rsidRDefault="000A5F46" w:rsidP="00075A83">
            <w:pPr>
              <w:rPr>
                <w:sz w:val="18"/>
                <w:szCs w:val="18"/>
              </w:rPr>
            </w:pPr>
          </w:p>
        </w:tc>
      </w:tr>
      <w:tr w:rsidR="006A2474" w:rsidRPr="006A2474" w:rsidTr="000A5F46">
        <w:tc>
          <w:tcPr>
            <w:tcW w:w="306" w:type="dxa"/>
            <w:tcBorders>
              <w:left w:val="single" w:sz="12" w:space="0" w:color="auto"/>
            </w:tcBorders>
          </w:tcPr>
          <w:p w:rsidR="006A2474" w:rsidRPr="006A2474" w:rsidRDefault="006A2474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6A2474" w:rsidRPr="006A2474" w:rsidRDefault="006A2474" w:rsidP="00F55033">
            <w:pPr>
              <w:jc w:val="both"/>
              <w:rPr>
                <w:sz w:val="18"/>
                <w:szCs w:val="18"/>
              </w:rPr>
            </w:pPr>
            <w:r w:rsidRPr="006A2474">
              <w:rPr>
                <w:sz w:val="18"/>
                <w:szCs w:val="18"/>
              </w:rPr>
              <w:t>Lebomlásra képes. (</w:t>
            </w:r>
            <w:proofErr w:type="spellStart"/>
            <w:r w:rsidRPr="006A2474">
              <w:rPr>
                <w:i/>
                <w:sz w:val="18"/>
                <w:szCs w:val="18"/>
              </w:rPr>
              <w:t>Polidimetilsziloxán</w:t>
            </w:r>
            <w:proofErr w:type="spellEnd"/>
            <w:r w:rsidRPr="006A2474">
              <w:rPr>
                <w:i/>
                <w:sz w:val="18"/>
                <w:szCs w:val="18"/>
              </w:rPr>
              <w:t xml:space="preserve"> adata)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6A2474" w:rsidRPr="006A2474" w:rsidRDefault="006A2474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9529D9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0A5F46" w:rsidRPr="0010662A" w:rsidRDefault="000A5F46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9529D9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0"/>
          </w:tcPr>
          <w:p w:rsidR="000A5F46" w:rsidRPr="0010662A" w:rsidRDefault="000A5F46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40" w:type="dxa"/>
            <w:gridSpan w:val="15"/>
          </w:tcPr>
          <w:p w:rsidR="000A5F46" w:rsidRPr="0010662A" w:rsidRDefault="000A5F46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870259" w:rsidRDefault="00870259" w:rsidP="00075A83">
            <w:pPr>
              <w:rPr>
                <w:sz w:val="20"/>
              </w:rPr>
            </w:pPr>
          </w:p>
          <w:p w:rsidR="006A2474" w:rsidRPr="0010662A" w:rsidRDefault="006A247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3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i/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9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3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3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10662A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i/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9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5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3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10662A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i/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0A5F46" w:rsidRPr="00BF13B8" w:rsidRDefault="000A5F46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9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0A5F46" w:rsidRPr="00BF13B8" w:rsidRDefault="000A5F46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3"/>
          </w:tcPr>
          <w:p w:rsidR="000A5F46" w:rsidRPr="00BF13B8" w:rsidRDefault="000A5F46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A5F46" w:rsidRPr="00BF13B8" w:rsidRDefault="000A5F46" w:rsidP="00581870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581870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86C7D">
            <w:pPr>
              <w:rPr>
                <w:sz w:val="16"/>
                <w:szCs w:val="16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b/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10662A" w:rsidRDefault="000A5F46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20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9E3FA9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9E3FA9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9E3FA9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9E3FA9" w:rsidRDefault="000A5F46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9E3FA9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A5F46" w:rsidRPr="0010662A" w:rsidRDefault="000A5F46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3" w:type="dxa"/>
            <w:gridSpan w:val="18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10662A" w:rsidRDefault="000A5F46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10662A" w:rsidRDefault="000A5F46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8"/>
                <w:szCs w:val="18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822CA8" w:rsidRDefault="000A5F46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</w:tr>
      <w:tr w:rsidR="000A5F46" w:rsidRPr="00822CA8" w:rsidTr="000A5F46">
        <w:tc>
          <w:tcPr>
            <w:tcW w:w="306" w:type="dxa"/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</w:tr>
      <w:tr w:rsidR="000A5F46" w:rsidRPr="00822CA8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</w:tr>
      <w:tr w:rsidR="000A5F46" w:rsidRPr="00822CA8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0A5F46" w:rsidRPr="00822CA8" w:rsidRDefault="000A5F46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A5F46" w:rsidRPr="00822CA8" w:rsidRDefault="000A5F46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22"/>
                <w:szCs w:val="22"/>
              </w:rPr>
            </w:pPr>
          </w:p>
        </w:tc>
      </w:tr>
      <w:tr w:rsidR="000A5F46" w:rsidRPr="00822CA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20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751D3F" w:rsidRDefault="000A5F46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40" w:type="dxa"/>
            <w:gridSpan w:val="15"/>
          </w:tcPr>
          <w:p w:rsidR="000A5F46" w:rsidRPr="00751D3F" w:rsidRDefault="000A5F46" w:rsidP="00F82D0C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 w:rsidRPr="00751D3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3., </w:t>
            </w:r>
            <w:r w:rsidR="00F82D0C">
              <w:rPr>
                <w:sz w:val="16"/>
                <w:szCs w:val="16"/>
              </w:rPr>
              <w:t>13., 16.</w:t>
            </w:r>
            <w:r w:rsidRPr="00751D3F">
              <w:rPr>
                <w:sz w:val="16"/>
                <w:szCs w:val="16"/>
              </w:rPr>
              <w:t xml:space="preserve">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0"/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0A5F46" w:rsidRPr="00822CA8" w:rsidRDefault="000A5F46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22CA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3"/>
          </w:tcPr>
          <w:p w:rsidR="000A5F46" w:rsidRPr="006B6546" w:rsidRDefault="000A5F46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9B19F1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9B19F1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9B19F1" w:rsidRDefault="000A5F46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9B19F1" w:rsidRDefault="000A5F46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9B19F1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3"/>
          </w:tcPr>
          <w:p w:rsidR="000A5F46" w:rsidRPr="006B6546" w:rsidRDefault="000A5F46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2"/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0A5F46" w:rsidRPr="006B6546" w:rsidRDefault="000A5F46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6B6546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91EB8" w:rsidTr="000A5F46">
        <w:tc>
          <w:tcPr>
            <w:tcW w:w="306" w:type="dxa"/>
            <w:tcBorders>
              <w:left w:val="single" w:sz="12" w:space="0" w:color="auto"/>
            </w:tcBorders>
          </w:tcPr>
          <w:p w:rsidR="000A5F46" w:rsidRPr="00891EB8" w:rsidRDefault="000A5F46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5"/>
          </w:tcPr>
          <w:p w:rsidR="000A5F46" w:rsidRPr="00891EB8" w:rsidRDefault="000A5F46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5F46" w:rsidRPr="00891EB8" w:rsidRDefault="000A5F46" w:rsidP="00075A83">
            <w:pPr>
              <w:rPr>
                <w:sz w:val="16"/>
                <w:szCs w:val="16"/>
              </w:rPr>
            </w:pPr>
          </w:p>
        </w:tc>
      </w:tr>
      <w:tr w:rsidR="000A5F46" w:rsidRPr="00891EB8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0A5F46" w:rsidRPr="00891EB8" w:rsidRDefault="000A5F46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5"/>
            <w:tcBorders>
              <w:bottom w:val="single" w:sz="12" w:space="0" w:color="auto"/>
            </w:tcBorders>
          </w:tcPr>
          <w:p w:rsidR="000A5F46" w:rsidRPr="00891EB8" w:rsidRDefault="000A5F46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A5F46" w:rsidRPr="00891EB8" w:rsidRDefault="000A5F46" w:rsidP="00075A83">
            <w:pPr>
              <w:rPr>
                <w:sz w:val="20"/>
              </w:rPr>
            </w:pPr>
          </w:p>
        </w:tc>
      </w:tr>
      <w:tr w:rsidR="000A5F46" w:rsidRPr="00891EB8" w:rsidTr="000A5F46">
        <w:tc>
          <w:tcPr>
            <w:tcW w:w="306" w:type="dxa"/>
          </w:tcPr>
          <w:p w:rsidR="000A5F46" w:rsidRPr="00891EB8" w:rsidRDefault="000A5F46" w:rsidP="00075A83">
            <w:pPr>
              <w:rPr>
                <w:sz w:val="16"/>
              </w:rPr>
            </w:pPr>
          </w:p>
        </w:tc>
        <w:tc>
          <w:tcPr>
            <w:tcW w:w="9506" w:type="dxa"/>
            <w:gridSpan w:val="25"/>
          </w:tcPr>
          <w:p w:rsidR="000A5F46" w:rsidRPr="00891EB8" w:rsidRDefault="000A5F46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0A5F46" w:rsidRPr="00891EB8" w:rsidRDefault="000A5F46" w:rsidP="00075A83">
            <w:pPr>
              <w:rPr>
                <w:sz w:val="16"/>
              </w:rPr>
            </w:pPr>
          </w:p>
        </w:tc>
      </w:tr>
      <w:tr w:rsidR="000A5F46" w:rsidRPr="00822CA8" w:rsidTr="000A5F46">
        <w:tc>
          <w:tcPr>
            <w:tcW w:w="306" w:type="dxa"/>
          </w:tcPr>
          <w:p w:rsidR="000A5F46" w:rsidRPr="00891EB8" w:rsidRDefault="000A5F46" w:rsidP="00075A83">
            <w:pPr>
              <w:rPr>
                <w:sz w:val="14"/>
                <w:szCs w:val="14"/>
              </w:rPr>
            </w:pPr>
          </w:p>
        </w:tc>
        <w:tc>
          <w:tcPr>
            <w:tcW w:w="9506" w:type="dxa"/>
            <w:gridSpan w:val="25"/>
          </w:tcPr>
          <w:p w:rsidR="000A5F46" w:rsidRPr="00822CA8" w:rsidRDefault="000A5F46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0A5F46" w:rsidRPr="00822CA8" w:rsidRDefault="000A5F46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3"/>
      <w:footerReference w:type="default" r:id="rId14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0FD" w:rsidRDefault="009C10FD">
      <w:r>
        <w:separator/>
      </w:r>
    </w:p>
  </w:endnote>
  <w:endnote w:type="continuationSeparator" w:id="1">
    <w:p w:rsidR="009C10FD" w:rsidRDefault="009C1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FD" w:rsidRPr="00BE5FB7" w:rsidRDefault="009C10FD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0FD" w:rsidRDefault="009C10FD">
      <w:r>
        <w:separator/>
      </w:r>
    </w:p>
  </w:footnote>
  <w:footnote w:type="continuationSeparator" w:id="1">
    <w:p w:rsidR="009C10FD" w:rsidRDefault="009C10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FD" w:rsidRDefault="009C10FD">
    <w:pPr>
      <w:pStyle w:val="Cm"/>
    </w:pPr>
    <w:r>
      <w:t>BIZTONSÁGI ADATLAP</w:t>
    </w:r>
  </w:p>
  <w:p w:rsidR="009C10FD" w:rsidRDefault="009C10FD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9C10FD" w:rsidRDefault="009C10FD" w:rsidP="00DF74A9">
    <w:pPr>
      <w:pStyle w:val="Default"/>
      <w:rPr>
        <w:b/>
        <w:color w:val="auto"/>
        <w:sz w:val="20"/>
        <w:szCs w:val="20"/>
      </w:rPr>
    </w:pPr>
  </w:p>
  <w:p w:rsidR="009C10FD" w:rsidRDefault="009C10FD" w:rsidP="00DF74A9">
    <w:pPr>
      <w:pStyle w:val="Default"/>
      <w:rPr>
        <w:sz w:val="18"/>
        <w:szCs w:val="18"/>
      </w:rPr>
    </w:pPr>
    <w:r>
      <w:rPr>
        <w:sz w:val="18"/>
        <w:szCs w:val="18"/>
      </w:rPr>
      <w:t>Szilikon spray</w:t>
    </w:r>
  </w:p>
  <w:p w:rsidR="009C10FD" w:rsidRPr="0098071C" w:rsidRDefault="009C10FD" w:rsidP="00DF74A9">
    <w:pPr>
      <w:pStyle w:val="Default"/>
      <w:rPr>
        <w:sz w:val="18"/>
        <w:szCs w:val="18"/>
      </w:rPr>
    </w:pPr>
  </w:p>
  <w:p w:rsidR="009C10FD" w:rsidRPr="0098071C" w:rsidRDefault="009C10FD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2015.08.27</w:t>
    </w:r>
    <w:r w:rsidRPr="0098071C">
      <w:rPr>
        <w:rStyle w:val="Oldalszm"/>
        <w:sz w:val="18"/>
        <w:szCs w:val="18"/>
      </w:rPr>
      <w:t>.</w:t>
    </w:r>
    <w:r>
      <w:rPr>
        <w:sz w:val="18"/>
        <w:szCs w:val="18"/>
      </w:rPr>
      <w:tab/>
      <w:t>Verzió: 8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Pr="0098071C">
      <w:rPr>
        <w:rStyle w:val="Oldalszm"/>
        <w:sz w:val="18"/>
        <w:szCs w:val="18"/>
      </w:rPr>
      <w:fldChar w:fldCharType="separate"/>
    </w:r>
    <w:r w:rsidR="006A2474">
      <w:rPr>
        <w:rStyle w:val="Oldalszm"/>
        <w:noProof/>
        <w:sz w:val="18"/>
        <w:szCs w:val="18"/>
      </w:rPr>
      <w:t>2</w:t>
    </w:r>
    <w:r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Pr="0098071C">
      <w:rPr>
        <w:rStyle w:val="Oldalszm"/>
        <w:sz w:val="18"/>
        <w:szCs w:val="18"/>
      </w:rPr>
      <w:fldChar w:fldCharType="separate"/>
    </w:r>
    <w:r w:rsidR="006A2474">
      <w:rPr>
        <w:rStyle w:val="Oldalszm"/>
        <w:noProof/>
        <w:sz w:val="18"/>
        <w:szCs w:val="18"/>
      </w:rPr>
      <w:t>8</w:t>
    </w:r>
    <w:r w:rsidRPr="0098071C">
      <w:rPr>
        <w:rStyle w:val="Oldalszm"/>
        <w:sz w:val="18"/>
        <w:szCs w:val="18"/>
      </w:rPr>
      <w:fldChar w:fldCharType="end"/>
    </w:r>
  </w:p>
  <w:p w:rsidR="009C10FD" w:rsidRPr="0098071C" w:rsidRDefault="009C10FD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1" type="#_x0000_t75" style="width:173.25pt;height:173.25pt" o:bullet="t">
        <v:imagedata r:id="rId1" o:title="lang kicsi"/>
      </v:shape>
    </w:pict>
  </w:numPicBullet>
  <w:numPicBullet w:numPicBulletId="1">
    <w:pict>
      <v:shape id="_x0000_i1222" type="#_x0000_t75" style="width:173.25pt;height:173.25pt" o:bullet="t">
        <v:imagedata r:id="rId2" o:title="felkialtojel kicsi"/>
      </v:shape>
    </w:pict>
  </w:numPicBullet>
  <w:numPicBullet w:numPicBulletId="2">
    <w:pict>
      <v:shape id="_x0000_i1223" type="#_x0000_t75" style="width:173.25pt;height:173.25pt" o:bullet="t">
        <v:imagedata r:id="rId3" o:title="kornyezet kicsi"/>
      </v:shape>
    </w:pict>
  </w:numPicBullet>
  <w:numPicBullet w:numPicBulletId="3">
    <w:pict>
      <v:shape id="_x0000_i1224" type="#_x0000_t75" style="width:87pt;height:87pt" o:bullet="t">
        <v:imagedata r:id="rId4" o:title="1"/>
      </v:shape>
    </w:pict>
  </w:numPicBullet>
  <w:numPicBullet w:numPicBulletId="4">
    <w:pict>
      <v:shape id="_x0000_i1225" type="#_x0000_t75" style="width:173.25pt;height:173.25pt" o:bullet="t">
        <v:imagedata r:id="rId5" o:title="egeszsegi veszely kicsi"/>
      </v:shape>
    </w:pict>
  </w:numPicBullet>
  <w:numPicBullet w:numPicBulletId="5">
    <w:pict>
      <v:shape id="_x0000_i1226" type="#_x0000_t75" style="width:173.25pt;height:173.25pt" o:bullet="t">
        <v:imagedata r:id="rId6" o:title="maro anyagok kicsi"/>
      </v:shape>
    </w:pict>
  </w:numPicBullet>
  <w:numPicBullet w:numPicBulletId="6">
    <w:pict>
      <v:shape id="_x0000_i1227" type="#_x0000_t75" style="width:87.75pt;height:87.75pt" o:bullet="t">
        <v:imagedata r:id="rId7" o:title="5"/>
      </v:shape>
    </w:pict>
  </w:numPicBullet>
  <w:numPicBullet w:numPicBulletId="7">
    <w:pict>
      <v:shape id="_x0000_i1228" type="#_x0000_t75" style="width:87pt;height:87pt" o:bullet="t">
        <v:imagedata r:id="rId8" o:title="2"/>
      </v:shape>
    </w:pict>
  </w:numPicBullet>
  <w:numPicBullet w:numPicBulletId="8">
    <w:pict>
      <v:shape id="_x0000_i1229" type="#_x0000_t75" style="width:173.25pt;height:173.25pt" o:bullet="t">
        <v:imagedata r:id="rId9" o:title="gazpalack kicsi"/>
      </v:shape>
    </w:pict>
  </w:numPicBullet>
  <w:numPicBullet w:numPicBulletId="9">
    <w:pict>
      <v:shape id="_x0000_i1230" type="#_x0000_t75" style="width:87.75pt;height:87.75pt" o:bullet="t">
        <v:imagedata r:id="rId10" o:title="6"/>
      </v:shape>
    </w:pict>
  </w:numPicBullet>
  <w:numPicBullet w:numPicBulletId="10">
    <w:pict>
      <v:shape id="_x0000_i1231" type="#_x0000_t75" style="width:87pt;height:87pt" o:bullet="t">
        <v:imagedata r:id="rId11" o:title="3"/>
      </v:shape>
    </w:pict>
  </w:numPicBullet>
  <w:numPicBullet w:numPicBulletId="11">
    <w:pict>
      <v:shape id="_x0000_i1232" type="#_x0000_t75" alt="lang kicsi" style="width:12.75pt;height:12.75pt;visibility:visible;mso-wrap-style:square" o:bullet="t">
        <v:imagedata r:id="rId12" o:title="lang kicsi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2984"/>
    <w:rsid w:val="000A30F1"/>
    <w:rsid w:val="000A4080"/>
    <w:rsid w:val="000A40C6"/>
    <w:rsid w:val="000A5F4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380A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2903"/>
    <w:rsid w:val="0011434D"/>
    <w:rsid w:val="00114535"/>
    <w:rsid w:val="00114764"/>
    <w:rsid w:val="00120974"/>
    <w:rsid w:val="00121725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5D8"/>
    <w:rsid w:val="0016686D"/>
    <w:rsid w:val="001717EF"/>
    <w:rsid w:val="001739A7"/>
    <w:rsid w:val="00174444"/>
    <w:rsid w:val="00175ACC"/>
    <w:rsid w:val="001762CC"/>
    <w:rsid w:val="00177151"/>
    <w:rsid w:val="0017781A"/>
    <w:rsid w:val="001803DB"/>
    <w:rsid w:val="00182930"/>
    <w:rsid w:val="001840D6"/>
    <w:rsid w:val="0018586F"/>
    <w:rsid w:val="00186F6C"/>
    <w:rsid w:val="00187F80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004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47D3"/>
    <w:rsid w:val="00315FD6"/>
    <w:rsid w:val="00316DF1"/>
    <w:rsid w:val="0031797C"/>
    <w:rsid w:val="00317B4B"/>
    <w:rsid w:val="003206F0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12D6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49D4"/>
    <w:rsid w:val="004461CA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08CA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16BA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3D4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81F"/>
    <w:rsid w:val="00662FBF"/>
    <w:rsid w:val="0066322F"/>
    <w:rsid w:val="00663232"/>
    <w:rsid w:val="006639D3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2474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081"/>
    <w:rsid w:val="00706E0F"/>
    <w:rsid w:val="007108DD"/>
    <w:rsid w:val="00712D24"/>
    <w:rsid w:val="0071329C"/>
    <w:rsid w:val="0071546E"/>
    <w:rsid w:val="007168C6"/>
    <w:rsid w:val="0072054C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2CC8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0B67"/>
    <w:rsid w:val="00863EA8"/>
    <w:rsid w:val="00866AD8"/>
    <w:rsid w:val="008672A5"/>
    <w:rsid w:val="00870259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0EA6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7A5B"/>
    <w:rsid w:val="00947C94"/>
    <w:rsid w:val="009510A0"/>
    <w:rsid w:val="00951509"/>
    <w:rsid w:val="009521B2"/>
    <w:rsid w:val="009524DF"/>
    <w:rsid w:val="009529D9"/>
    <w:rsid w:val="009539A3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0EE8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10FD"/>
    <w:rsid w:val="009C6096"/>
    <w:rsid w:val="009C7234"/>
    <w:rsid w:val="009C796A"/>
    <w:rsid w:val="009C7B57"/>
    <w:rsid w:val="009D0D64"/>
    <w:rsid w:val="009D3A6B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BF5B8F"/>
    <w:rsid w:val="00C01CA1"/>
    <w:rsid w:val="00C03A0E"/>
    <w:rsid w:val="00C03B37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0E39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5BB0"/>
    <w:rsid w:val="00C76E53"/>
    <w:rsid w:val="00C82DC7"/>
    <w:rsid w:val="00C83DE4"/>
    <w:rsid w:val="00C83E0F"/>
    <w:rsid w:val="00C84C76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6A23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655C"/>
    <w:rsid w:val="00D075B5"/>
    <w:rsid w:val="00D07E6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168A"/>
    <w:rsid w:val="00D5287D"/>
    <w:rsid w:val="00D53634"/>
    <w:rsid w:val="00D53D35"/>
    <w:rsid w:val="00D543F6"/>
    <w:rsid w:val="00D550ED"/>
    <w:rsid w:val="00D579C1"/>
    <w:rsid w:val="00D6061D"/>
    <w:rsid w:val="00D61DA5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3FF7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5520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16B57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242"/>
    <w:rsid w:val="00E514C3"/>
    <w:rsid w:val="00E52488"/>
    <w:rsid w:val="00E558E9"/>
    <w:rsid w:val="00E61824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5033"/>
    <w:rsid w:val="00F56A64"/>
    <w:rsid w:val="00F57FCE"/>
    <w:rsid w:val="00F6163A"/>
    <w:rsid w:val="00F61D21"/>
    <w:rsid w:val="00F620EB"/>
    <w:rsid w:val="00F65EC7"/>
    <w:rsid w:val="00F67DB5"/>
    <w:rsid w:val="00F71671"/>
    <w:rsid w:val="00F73E6A"/>
    <w:rsid w:val="00F77C11"/>
    <w:rsid w:val="00F82D0C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4E7E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2656</Words>
  <Characters>19994</Characters>
  <Application>Microsoft Office Word</Application>
  <DocSecurity>0</DocSecurity>
  <Lines>166</Lines>
  <Paragraphs>45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22605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Envirobest</cp:lastModifiedBy>
  <cp:revision>3</cp:revision>
  <cp:lastPrinted>2015-03-20T13:29:00Z</cp:lastPrinted>
  <dcterms:created xsi:type="dcterms:W3CDTF">2015-08-27T15:40:00Z</dcterms:created>
  <dcterms:modified xsi:type="dcterms:W3CDTF">2015-08-27T16:00:00Z</dcterms:modified>
</cp:coreProperties>
</file>